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D2616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Reindeer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D26168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Reindeer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D26168">
                                <w:r>
                                  <w:t>Science:  Animals</w:t>
                                </w:r>
                              </w:p>
                              <w:p w:rsidR="00D26168" w:rsidRDefault="00D26168">
                                <w:r>
                                  <w:t>Art: Mixed mediums</w:t>
                                </w:r>
                              </w:p>
                              <w:p w:rsidR="00D26168" w:rsidRDefault="00D26168">
                                <w:r>
                                  <w:t>Math: Geometry</w:t>
                                </w:r>
                              </w:p>
                              <w:p w:rsidR="00D26168" w:rsidRDefault="00D2616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D26168">
                          <w:r>
                            <w:t>Science:  Animals</w:t>
                          </w:r>
                        </w:p>
                        <w:p w:rsidR="00D26168" w:rsidRDefault="00D26168">
                          <w:r>
                            <w:t>Art: Mixed mediums</w:t>
                          </w:r>
                        </w:p>
                        <w:p w:rsidR="00D26168" w:rsidRDefault="00D26168">
                          <w:r>
                            <w:t>Math: Geometry</w:t>
                          </w:r>
                        </w:p>
                        <w:p w:rsidR="00D26168" w:rsidRDefault="00D26168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9F355E">
                                <w:r>
                                  <w:t>Art Standards: 4.1.1, 4.1.2, 4.1.5, 4.2.1, 4.2.2,</w:t>
                                </w:r>
                              </w:p>
                              <w:p w:rsidR="009F355E" w:rsidRDefault="009F355E">
                                <w:r>
                                  <w:t>4.3.1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9F355E">
                          <w:r>
                            <w:t>Art Standards: 4.1.1, 4.1.2, 4.1.5, 4.2.1, 4.2.2,</w:t>
                          </w:r>
                        </w:p>
                        <w:p w:rsidR="009F355E" w:rsidRDefault="009F355E">
                          <w:r>
                            <w:t>4.3.1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776E01">
                                  <w:t>Christmas books (reindeer themed)   watercolor, Tempera paint, crayon, paper, pencils</w:t>
                                </w:r>
                              </w:p>
                              <w:p w:rsidR="00776E01" w:rsidRDefault="00776E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776E01">
                            <w:t>Christmas books (reindeer themed)   watercolor, Tempera paint, crayon, paper, pencils</w:t>
                          </w:r>
                        </w:p>
                        <w:p w:rsidR="00776E01" w:rsidRDefault="00776E01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D26168">
                                        <w:t>x</w:t>
                                      </w:r>
                                      <w:r w:rsidR="00074CFC">
                                        <w:t>_</w:t>
                                      </w:r>
                                      <w:r w:rsidR="009F355E">
                                        <w:t xml:space="preserve"> </w:t>
                                      </w:r>
                                      <w:r w:rsidR="00074CFC">
                                        <w:t>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D26168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6168">
                                        <w:t>x</w:t>
                                      </w:r>
                                      <w:r>
                                        <w:t>_</w:t>
                                      </w:r>
                                      <w:r w:rsidR="009F355E">
                                        <w:t xml:space="preserve"> </w:t>
                                      </w:r>
                                      <w:r>
                                        <w:t>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6168">
                                        <w:t>x</w:t>
                                      </w:r>
                                      <w:r>
                                        <w:t>_</w:t>
                                      </w:r>
                                      <w:r w:rsidR="009F355E">
                                        <w:t xml:space="preserve"> </w:t>
                                      </w:r>
                                      <w:r>
                                        <w:t xml:space="preserve">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9F355E" w:rsidP="002402AE">
                                      <w:r>
                                        <w:t>_</w:t>
                                      </w:r>
                                      <w:r w:rsidR="00D26168">
                                        <w:t>x</w:t>
                                      </w:r>
                                      <w:r>
                                        <w:t xml:space="preserve"> </w:t>
                                      </w:r>
                                      <w:r w:rsidR="00074CFC">
                                        <w:t>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76E01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D26168">
                                        <w:t>x</w:t>
                                      </w:r>
                                      <w:r>
                                        <w:t>_Unity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D26168">
                                        <w:t>x</w:t>
                                      </w:r>
                                      <w:r>
                                        <w:t>_</w:t>
                                      </w:r>
                                      <w:r w:rsidR="009F355E">
                                        <w:t xml:space="preserve"> </w:t>
                                      </w:r>
                                      <w:r>
                                        <w:t>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D26168"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D26168">
                                  <w:t>x</w:t>
                                </w:r>
                                <w:r w:rsidR="00074CFC">
                                  <w:t>_</w:t>
                                </w:r>
                                <w:r w:rsidR="009F355E">
                                  <w:t xml:space="preserve"> </w:t>
                                </w:r>
                                <w:r w:rsidR="00074CFC">
                                  <w:t>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D26168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6168">
                                  <w:t>x</w:t>
                                </w:r>
                                <w:r>
                                  <w:t>_</w:t>
                                </w:r>
                                <w:r w:rsidR="009F355E">
                                  <w:t xml:space="preserve"> </w:t>
                                </w:r>
                                <w:r>
                                  <w:t>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6168">
                                  <w:t>x</w:t>
                                </w:r>
                                <w:r>
                                  <w:t>_</w:t>
                                </w:r>
                                <w:r w:rsidR="009F355E">
                                  <w:t xml:space="preserve"> </w:t>
                                </w:r>
                                <w:r>
                                  <w:t xml:space="preserve">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9F355E" w:rsidP="002402AE">
                                <w:r>
                                  <w:t>_</w:t>
                                </w:r>
                                <w:r w:rsidR="00D26168">
                                  <w:t>x</w:t>
                                </w:r>
                                <w:r>
                                  <w:t xml:space="preserve"> </w:t>
                                </w:r>
                                <w:r w:rsidR="00074CFC">
                                  <w:t>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76E01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D26168">
                                  <w:t>x</w:t>
                                </w:r>
                                <w:r>
                                  <w:t>_Unity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D26168">
                                  <w:t>x</w:t>
                                </w:r>
                                <w:r>
                                  <w:t>_</w:t>
                                </w:r>
                                <w:r w:rsidR="009F355E">
                                  <w:t xml:space="preserve"> </w:t>
                                </w:r>
                                <w:r>
                                  <w:t>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D26168">
                                  <w:t>x</w:t>
                                </w:r>
                                <w:r>
                                  <w:t>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D26168">
                                  <w:t>First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776E01">
                                  <w:t>one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D26168">
                            <w:t>First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776E01">
                            <w:t>one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CC66CB" w:rsidRDefault="00375A9B">
                            <w:r>
                              <w:t>Reading books, singing songs, gathering art supplies.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CC66CB" w:rsidRDefault="00375A9B">
                      <w:r>
                        <w:t xml:space="preserve">Reading books, singing songs, gathering art </w:t>
                      </w:r>
                      <w:r>
                        <w:t>supplies.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9F355E">
                              <w:t xml:space="preserve">reindeer, Christmas, holidays, </w:t>
                            </w:r>
                          </w:p>
                          <w:p w:rsidR="009F355E" w:rsidRDefault="009F355E">
                            <w:r>
                              <w:t xml:space="preserve">Herd, </w:t>
                            </w:r>
                            <w:r w:rsidR="00CC66CB">
                              <w:t xml:space="preserve">oval, size, proportion,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9F355E">
                        <w:t xml:space="preserve">reindeer, Christmas, holidays, </w:t>
                      </w:r>
                    </w:p>
                    <w:p w:rsidR="009F355E" w:rsidRDefault="009F355E">
                      <w:r>
                        <w:t xml:space="preserve">Herd, </w:t>
                      </w:r>
                      <w:r w:rsidR="00CC66CB">
                        <w:t xml:space="preserve">oval, size, proportion,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  <w:r w:rsidR="00CC66CB">
                              <w:t>…</w:t>
                            </w:r>
                          </w:p>
                          <w:p w:rsidR="00CC66CB" w:rsidRDefault="00CC66CB">
                            <w:r>
                              <w:t>Use different art tools and supplies to create a picture.</w:t>
                            </w:r>
                          </w:p>
                          <w:p w:rsidR="00CC66CB" w:rsidRDefault="00CC66CB">
                            <w:r>
                              <w:t>Be aware of shapes and sizes.</w:t>
                            </w:r>
                          </w:p>
                          <w:p w:rsidR="00CC66CB" w:rsidRDefault="00CC66CB">
                            <w:r>
                              <w:t>Give characters expression.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  <w:r w:rsidR="00CC66CB">
                        <w:t>…</w:t>
                      </w:r>
                    </w:p>
                    <w:p w:rsidR="00CC66CB" w:rsidRDefault="00CC66CB">
                      <w:r>
                        <w:t>Use different art tools and supplies to create a picture.</w:t>
                      </w:r>
                    </w:p>
                    <w:p w:rsidR="00CC66CB" w:rsidRDefault="00CC66CB">
                      <w:r>
                        <w:t>Be aware of shapes and sizes.</w:t>
                      </w:r>
                    </w:p>
                    <w:p w:rsidR="00CC66CB" w:rsidRDefault="00CC66CB">
                      <w:r>
                        <w:t>Give characters expression.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CC66CB">
                              <w:t xml:space="preserve"> During the holiday several reindeer themed books were read.   We created a heard of reindeer to hang in our hallway to go along with the season and holiday.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CC66CB">
                        <w:t xml:space="preserve"> During the holiday several reindeer themed books were read.   We created a heard of reindeer to hang in our hallway to go along with the season and holiday.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6650A2" w:rsidRDefault="006650A2">
                      <w:r>
                        <w:t>Teacher Background Knowledge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C76723" w:rsidRDefault="00C76723" w:rsidP="00C76723">
                            <w:r>
                              <w:t>We gathered paper, pencils, and a black crayon.  We worked on sketching our reindeer first.  We started by talking about the space we had on our paper.  We began with a large oval.  Next we added lines for the antlers, shapes for the ears, neck, and nose.  We then traced our lines with a black crayon.</w:t>
                            </w:r>
                          </w:p>
                          <w:p w:rsidR="00C76723" w:rsidRDefault="00375A9B" w:rsidP="00C76723">
                            <w:r>
                              <w:t>We came back to our art later</w:t>
                            </w:r>
                            <w:r w:rsidR="00C76723">
                              <w:t xml:space="preserve"> and started by adding water color for the background and the face.  Finally</w:t>
                            </w:r>
                            <w:r>
                              <w:t>,</w:t>
                            </w:r>
                            <w:r w:rsidR="00C76723">
                              <w:t xml:space="preserve"> we added tempera paint to make some of the pieces </w:t>
                            </w:r>
                            <w:r>
                              <w:t>pop.  (</w:t>
                            </w:r>
                            <w:proofErr w:type="gramStart"/>
                            <w:r w:rsidR="00C76723">
                              <w:t>red</w:t>
                            </w:r>
                            <w:proofErr w:type="gramEnd"/>
                            <w:r w:rsidR="00C76723">
                              <w:t xml:space="preserve"> noses</w:t>
                            </w:r>
                            <w:r>
                              <w:t>, scarves</w:t>
                            </w:r>
                            <w:r w:rsidR="00C76723">
                              <w:t>.</w:t>
                            </w:r>
                            <w:r>
                              <w:t>)</w:t>
                            </w:r>
                            <w:r w:rsidR="00C76723">
                              <w:t xml:space="preserve">  The students then gave their reindeer a little bit more character by adding different details to their eyes.  (</w:t>
                            </w:r>
                            <w:proofErr w:type="gramStart"/>
                            <w:r w:rsidR="00C76723">
                              <w:t>wide</w:t>
                            </w:r>
                            <w:proofErr w:type="gramEnd"/>
                            <w:r w:rsidR="00C76723">
                              <w:t xml:space="preserve">, </w:t>
                            </w:r>
                            <w:r>
                              <w:t xml:space="preserve">narrow, </w:t>
                            </w:r>
                            <w:r w:rsidR="00C76723">
                              <w:t xml:space="preserve">looking around, eye lashes, </w:t>
                            </w:r>
                            <w:proofErr w:type="spellStart"/>
                            <w:r w:rsidR="00C76723">
                              <w:t>ect</w:t>
                            </w:r>
                            <w:proofErr w:type="spellEnd"/>
                            <w:r w:rsidR="00C76723">
                              <w:t>…)</w:t>
                            </w:r>
                          </w:p>
                          <w:p w:rsidR="00C76723" w:rsidRDefault="00C76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C76723" w:rsidRDefault="00C76723" w:rsidP="00C76723">
                      <w:r>
                        <w:t>We gathered paper, pencils, and</w:t>
                      </w:r>
                      <w:r>
                        <w:t xml:space="preserve"> a</w:t>
                      </w:r>
                      <w:r>
                        <w:t xml:space="preserve"> black crayon.  We worked on sketching our </w:t>
                      </w:r>
                      <w:r>
                        <w:t>reindeer first.  We started by talking about the space we had on our paper.  We began with a large oval.  Next we added lines for the antlers, shapes for the ears, neck, and nose.  We then traced our lines with a black crayon.</w:t>
                      </w:r>
                    </w:p>
                    <w:p w:rsidR="00C76723" w:rsidRDefault="00375A9B" w:rsidP="00C76723">
                      <w:r>
                        <w:t>We came back to our art later</w:t>
                      </w:r>
                      <w:r w:rsidR="00C76723">
                        <w:t xml:space="preserve"> and started by adding water color for the background and the face.  Finally</w:t>
                      </w:r>
                      <w:r>
                        <w:t>,</w:t>
                      </w:r>
                      <w:r w:rsidR="00C76723">
                        <w:t xml:space="preserve"> we added tempera paint to make some of the pieces </w:t>
                      </w:r>
                      <w:r>
                        <w:t>pop.  (</w:t>
                      </w:r>
                      <w:proofErr w:type="gramStart"/>
                      <w:r w:rsidR="00C76723">
                        <w:t>red</w:t>
                      </w:r>
                      <w:proofErr w:type="gramEnd"/>
                      <w:r w:rsidR="00C76723">
                        <w:t xml:space="preserve"> noses</w:t>
                      </w:r>
                      <w:r>
                        <w:t>, scarves</w:t>
                      </w:r>
                      <w:r w:rsidR="00C76723">
                        <w:t>.</w:t>
                      </w:r>
                      <w:r>
                        <w:t>)</w:t>
                      </w:r>
                      <w:r w:rsidR="00C76723">
                        <w:t xml:space="preserve">  The students then gave their reindeer a little bit more character by adding different details to their eyes.  (</w:t>
                      </w:r>
                      <w:proofErr w:type="gramStart"/>
                      <w:r w:rsidR="00C76723">
                        <w:t>wide</w:t>
                      </w:r>
                      <w:proofErr w:type="gramEnd"/>
                      <w:r w:rsidR="00C76723">
                        <w:t xml:space="preserve">, </w:t>
                      </w:r>
                      <w:r>
                        <w:t xml:space="preserve">narrow, </w:t>
                      </w:r>
                      <w:r w:rsidR="00C76723">
                        <w:t xml:space="preserve">looking around, eye lashes, </w:t>
                      </w:r>
                      <w:proofErr w:type="spellStart"/>
                      <w:r w:rsidR="00C76723">
                        <w:t>ect</w:t>
                      </w:r>
                      <w:proofErr w:type="spellEnd"/>
                      <w:r w:rsidR="00C76723">
                        <w:t>…)</w:t>
                      </w:r>
                    </w:p>
                    <w:p w:rsidR="00C76723" w:rsidRDefault="00C76723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1ADF"/>
    <w:rsid w:val="001D2E07"/>
    <w:rsid w:val="002222B6"/>
    <w:rsid w:val="002402AE"/>
    <w:rsid w:val="00286E2B"/>
    <w:rsid w:val="00375A9B"/>
    <w:rsid w:val="00435A98"/>
    <w:rsid w:val="00483602"/>
    <w:rsid w:val="006650A2"/>
    <w:rsid w:val="00776E01"/>
    <w:rsid w:val="00864ED6"/>
    <w:rsid w:val="008C2DBE"/>
    <w:rsid w:val="008C70DF"/>
    <w:rsid w:val="008E35BA"/>
    <w:rsid w:val="008F4260"/>
    <w:rsid w:val="00920EE5"/>
    <w:rsid w:val="00992E41"/>
    <w:rsid w:val="009E6B54"/>
    <w:rsid w:val="009F0ACB"/>
    <w:rsid w:val="009F355E"/>
    <w:rsid w:val="00A270C5"/>
    <w:rsid w:val="00A86041"/>
    <w:rsid w:val="00AC4536"/>
    <w:rsid w:val="00AD44BB"/>
    <w:rsid w:val="00B81313"/>
    <w:rsid w:val="00BC4132"/>
    <w:rsid w:val="00C76723"/>
    <w:rsid w:val="00CC66CB"/>
    <w:rsid w:val="00D26168"/>
    <w:rsid w:val="00D47397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Reindeer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Reindeer</dc:title>
  <dc:creator>Kelsi Hach</dc:creator>
  <cp:lastModifiedBy>Kelsi Hach</cp:lastModifiedBy>
  <cp:revision>2</cp:revision>
  <dcterms:created xsi:type="dcterms:W3CDTF">2014-02-19T18:34:00Z</dcterms:created>
  <dcterms:modified xsi:type="dcterms:W3CDTF">2014-02-19T18:34:00Z</dcterms:modified>
</cp:coreProperties>
</file>