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6A2773AE" wp14:editId="068DD47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5" cy="15840"/>
                                <a:chOff x="7560" y="0"/>
                                <a:chExt cx="4699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4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8257302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86A81" w:rsidRDefault="0058143E" w:rsidP="0058143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 Elementary SALT 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A81" w:rsidRDefault="00086A81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" o:allowincell="f">
                    <v:group id="Group 364" o:spid="_x0000_s1027" style="position:absolute;left:7344;width:4895;height:15840" coordorigin="7560" coordsize="4699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4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8257302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6A81" w:rsidRDefault="0058143E" w:rsidP="0058143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 Elementary SALT 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86A81" w:rsidRDefault="00086A81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0A1DD066" wp14:editId="34D09EB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86A81" w:rsidRDefault="0058143E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Animals in Their Habitat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p w:rsidR="00086A81" w:rsidRDefault="0058143E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Animals in Their Habitat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A197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2668FA7" wp14:editId="73A1CF15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5756275</wp:posOffset>
                    </wp:positionV>
                    <wp:extent cx="2735580" cy="1173480"/>
                    <wp:effectExtent l="0" t="0" r="26670" b="266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73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657003" w:rsidRDefault="00086A81" w:rsidP="00657003">
                                <w:r w:rsidRPr="00657003">
                                  <w:t xml:space="preserve">Materials:  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w</w:t>
                                </w:r>
                                <w:r w:rsidR="00F070E2">
                                  <w:rPr>
                                    <w:rFonts w:cs="Times New Roman"/>
                                  </w:rPr>
                                  <w:t>atercolor paper, watercolor pencils,</w:t>
                                </w:r>
                                <w:r w:rsidRPr="00657003">
                                  <w:rPr>
                                    <w:rFonts w:cs="Times New Roman"/>
                                  </w:rPr>
                                  <w:t xml:space="preserve">   watercolor sets, flat brushes, round brushes, detail brushes, fan brushes, paper towels</w:t>
                                </w:r>
                                <w:r w:rsidR="006B7EF6">
                                  <w:rPr>
                                    <w:rFonts w:cs="Times New Roman"/>
                                  </w:rPr>
                                  <w:t>, computers for research</w:t>
                                </w:r>
                                <w:r w:rsidR="005F75AE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2pt;margin-top:453.25pt;width:215.4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">
                    <v:textbox>
                      <w:txbxContent>
                        <w:p w:rsidR="00086A81" w:rsidRPr="00657003" w:rsidRDefault="00086A81" w:rsidP="00657003">
                          <w:r w:rsidRPr="00657003">
                            <w:t xml:space="preserve">Materials:  </w:t>
                          </w:r>
                          <w:r>
                            <w:rPr>
                              <w:rFonts w:cs="Times New Roman"/>
                            </w:rPr>
                            <w:t xml:space="preserve"> w</w:t>
                          </w:r>
                          <w:r w:rsidR="00F070E2">
                            <w:rPr>
                              <w:rFonts w:cs="Times New Roman"/>
                            </w:rPr>
                            <w:t>atercolor paper, watercolor pencils,</w:t>
                          </w:r>
                          <w:r w:rsidRPr="00657003">
                            <w:rPr>
                              <w:rFonts w:cs="Times New Roman"/>
                            </w:rPr>
                            <w:t xml:space="preserve">   watercolor sets, flat brushes, round brushes, detail brushes, fan brushes, paper towels</w:t>
                          </w:r>
                          <w:r w:rsidR="006B7EF6">
                            <w:rPr>
                              <w:rFonts w:cs="Times New Roman"/>
                            </w:rPr>
                            <w:t>, computers for research</w:t>
                          </w:r>
                          <w:r w:rsidR="005F75AE">
                            <w:rPr>
                              <w:rFonts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1925B88" wp14:editId="06CE3079">
                    <wp:simplePos x="0" y="0"/>
                    <wp:positionH relativeFrom="column">
                      <wp:posOffset>3978234</wp:posOffset>
                    </wp:positionH>
                    <wp:positionV relativeFrom="paragraph">
                      <wp:posOffset>5103808</wp:posOffset>
                    </wp:positionV>
                    <wp:extent cx="2735580" cy="653143"/>
                    <wp:effectExtent l="0" t="0" r="26670" b="139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5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931630">
                                <w:r>
                                  <w:t>Grade:  3</w:t>
                                </w:r>
                                <w:r w:rsidR="00086A81">
                                  <w:tab/>
                                </w:r>
                              </w:p>
                              <w:p w:rsidR="00086A81" w:rsidRDefault="00086A81">
                                <w:r>
                                  <w:t xml:space="preserve">Time: </w:t>
                                </w:r>
                                <w:r w:rsidR="00F97DA1">
                                  <w:t xml:space="preserve"> 2</w:t>
                                </w:r>
                                <w:r w:rsidR="001A6101">
                                  <w:t xml:space="preserve"> class period</w:t>
                                </w:r>
                                <w:r w:rsidR="00F97DA1"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25pt;margin-top:401.85pt;width:215.4pt;height:5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KGJgIAAEs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">
                    <v:textbox>
                      <w:txbxContent>
                        <w:p w:rsidR="00086A81" w:rsidRDefault="00931630">
                          <w:r>
                            <w:t>Grade:  3</w:t>
                          </w:r>
                          <w:r w:rsidR="00086A81">
                            <w:tab/>
                          </w:r>
                        </w:p>
                        <w:p w:rsidR="00086A81" w:rsidRDefault="00086A81">
                          <w:r>
                            <w:t xml:space="preserve">Time: </w:t>
                          </w:r>
                          <w:r w:rsidR="00F97DA1">
                            <w:t xml:space="preserve"> 2</w:t>
                          </w:r>
                          <w:r w:rsidR="001A6101">
                            <w:t xml:space="preserve"> class period</w:t>
                          </w:r>
                          <w:r w:rsidR="00F97DA1"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0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F26510C" wp14:editId="6C0010F3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7020560</wp:posOffset>
                    </wp:positionV>
                    <wp:extent cx="2776220" cy="16573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65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862B04" w:rsidRDefault="00B41242" w:rsidP="00862B04">
                                <w:pPr>
                                  <w:pStyle w:val="NormalWeb"/>
                                  <w:shd w:val="clear" w:color="auto" w:fill="FFFFFF"/>
                                  <w:rPr>
                                    <w:color w:val="000000"/>
                                  </w:rPr>
                                </w:pPr>
                                <w:r>
                                  <w:t>Art Standards: 3.1.2</w:t>
                                </w:r>
                              </w:p>
                              <w:p w:rsidR="00086A81" w:rsidRDefault="00B41242">
                                <w:r>
                                  <w:t>Know the difference between visual art structures and functions.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52.8pt;width:218.6pt;height:1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cJwIAAEw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">
                    <v:textbox>
                      <w:txbxContent>
                        <w:p w:rsidR="00086A81" w:rsidRPr="00862B04" w:rsidRDefault="00B41242" w:rsidP="00862B04">
                          <w:pPr>
                            <w:pStyle w:val="NormalWeb"/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t>Art Standards: 3.1.2</w:t>
                          </w:r>
                        </w:p>
                        <w:p w:rsidR="00086A81" w:rsidRDefault="00B41242">
                          <w:r>
                            <w:t>Know the difference between visual art structures and functions.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9972114" wp14:editId="15DCDE3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>
                                <w:r>
                                  <w:t xml:space="preserve">Content Connections: </w:t>
                                </w:r>
                              </w:p>
                              <w:p w:rsidR="00086A81" w:rsidRDefault="0002352A">
                                <w:r>
                                  <w:t xml:space="preserve">Students have been learning about the seven continents in Social </w:t>
                                </w:r>
                                <w:r w:rsidR="001A6101">
                                  <w:t xml:space="preserve">Studies. </w:t>
                                </w:r>
                                <w:r>
                                  <w:t>They</w:t>
                                </w:r>
                                <w:r w:rsidR="001A6101">
                                  <w:t xml:space="preserve"> have been working on a project</w:t>
                                </w:r>
                                <w:r>
                                  <w:t xml:space="preserve"> in which they are researching each continent. Part of their research includes learning about the landforms and animals found in the different </w:t>
                                </w:r>
                                <w:r w:rsidR="00F070E2">
                                  <w:t>continents</w:t>
                                </w:r>
                                <w:r>
                                  <w:t>.</w:t>
                                </w:r>
                              </w:p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86A81" w:rsidRDefault="00086A81">
                          <w:r>
                            <w:t xml:space="preserve">Content Connections: </w:t>
                          </w:r>
                        </w:p>
                        <w:p w:rsidR="00086A81" w:rsidRDefault="0002352A">
                          <w:r>
                            <w:t xml:space="preserve">Students have been learning about the seven continents in Social </w:t>
                          </w:r>
                          <w:r w:rsidR="001A6101">
                            <w:t xml:space="preserve">Studies. </w:t>
                          </w:r>
                          <w:r>
                            <w:t>They</w:t>
                          </w:r>
                          <w:r w:rsidR="001A6101">
                            <w:t xml:space="preserve"> have been working on a project</w:t>
                          </w:r>
                          <w:r>
                            <w:t xml:space="preserve"> in which they are researching each continent. Part of their research includes learning about the landforms and animals found in the different </w:t>
                          </w:r>
                          <w:r w:rsidR="00F070E2">
                            <w:t>continents</w:t>
                          </w:r>
                          <w:r>
                            <w:t>.</w:t>
                          </w:r>
                        </w:p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5450D83" wp14:editId="55244344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931630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_X_Shape/Form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6B7EF6">
                                        <w:t xml:space="preserve">X </w:t>
                                      </w:r>
                                      <w:r w:rsidR="00F070E2">
                                        <w:t>Proportion</w:t>
                                      </w:r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86A81" w:rsidRDefault="00086A81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931630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_X_Shape/Form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6B7EF6">
                                  <w:t xml:space="preserve">X </w:t>
                                </w:r>
                                <w:r w:rsidR="00F070E2">
                                  <w:t>Proportion</w:t>
                                </w:r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58143E">
            <w:t xml:space="preserve"> </w: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27AD" wp14:editId="221AE0C1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Preparation:</w:t>
                            </w:r>
                            <w:r w:rsidR="00EF15AD">
                              <w:t xml:space="preserve">  Students will need to have prior knowledge of common animals and landscapes of the different continents. </w:t>
                            </w:r>
                            <w:r w:rsidR="00F070E2">
                              <w:t xml:space="preserve"> The teacher</w:t>
                            </w:r>
                            <w:r w:rsidR="00927D0F">
                              <w:t xml:space="preserve"> will </w:t>
                            </w:r>
                            <w:r w:rsidR="00CC3EE6">
                              <w:t>also need to gather</w:t>
                            </w:r>
                            <w:r w:rsidR="00EF15AD">
                              <w:t xml:space="preserve"> watercolor pencils,</w:t>
                            </w:r>
                            <w:r w:rsidR="00927D0F">
                              <w:t xml:space="preserve"> pain</w:t>
                            </w:r>
                            <w:r w:rsidR="00CC3EE6">
                              <w:t>t brushes, watercolor</w:t>
                            </w:r>
                            <w:r w:rsidR="00EF15AD">
                              <w:t xml:space="preserve"> pallets, bow</w:t>
                            </w:r>
                            <w:r w:rsidR="00AB3757">
                              <w:t>l</w:t>
                            </w:r>
                            <w:r w:rsidR="00927D0F">
                              <w:t xml:space="preserve">s for water to rinse brushes, </w:t>
                            </w:r>
                            <w:r w:rsidR="00CC3EE6">
                              <w:t>paper towe</w:t>
                            </w:r>
                            <w:r w:rsidR="00EF15AD">
                              <w:t>ls.</w:t>
                            </w:r>
                            <w:r w:rsidR="00441AE8">
                              <w:t xml:space="preserve"> Students will use computers to find pictures of the animals they would like to use for this project.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86A81" w:rsidRDefault="00086A81">
                      <w:r>
                        <w:t>Preparation:</w:t>
                      </w:r>
                      <w:r w:rsidR="00EF15AD">
                        <w:t xml:space="preserve">  Students will need to have prior knowledge of common animals and landscapes of the different continents. </w:t>
                      </w:r>
                      <w:r w:rsidR="00F070E2">
                        <w:t xml:space="preserve"> The teacher</w:t>
                      </w:r>
                      <w:r w:rsidR="00927D0F">
                        <w:t xml:space="preserve"> will </w:t>
                      </w:r>
                      <w:r w:rsidR="00CC3EE6">
                        <w:t>also need to gather</w:t>
                      </w:r>
                      <w:r w:rsidR="00EF15AD">
                        <w:t xml:space="preserve"> watercolor pencils,</w:t>
                      </w:r>
                      <w:r w:rsidR="00927D0F">
                        <w:t xml:space="preserve"> pain</w:t>
                      </w:r>
                      <w:r w:rsidR="00CC3EE6">
                        <w:t>t brushes, watercolor</w:t>
                      </w:r>
                      <w:r w:rsidR="00EF15AD">
                        <w:t xml:space="preserve"> pallets, bow</w:t>
                      </w:r>
                      <w:r w:rsidR="00AB3757">
                        <w:t>l</w:t>
                      </w:r>
                      <w:r w:rsidR="00927D0F">
                        <w:t xml:space="preserve">s for water to rinse brushes, </w:t>
                      </w:r>
                      <w:r w:rsidR="00CC3EE6">
                        <w:t>paper towe</w:t>
                      </w:r>
                      <w:r w:rsidR="00EF15AD">
                        <w:t>ls.</w:t>
                      </w:r>
                      <w:r w:rsidR="00441AE8">
                        <w:t xml:space="preserve"> Students will use computers to find pictures of the animals they would like to use for this project.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1BD5" wp14:editId="6991C4C5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Vocabulary:  w</w:t>
                            </w:r>
                            <w:r w:rsidR="005F75AE">
                              <w:t xml:space="preserve">et-on wet, wash </w:t>
                            </w:r>
                            <w:r w:rsidR="00EF15AD">
                              <w:t>with salt,</w:t>
                            </w:r>
                            <w:r w:rsidR="00B41242">
                              <w:t xml:space="preserve"> lift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86A81" w:rsidRDefault="00086A81">
                      <w:r>
                        <w:t>Vocabulary:  w</w:t>
                      </w:r>
                      <w:r w:rsidR="005F75AE">
                        <w:t xml:space="preserve">et-on wet, wash </w:t>
                      </w:r>
                      <w:r w:rsidR="00EF15AD">
                        <w:t>with salt,</w:t>
                      </w:r>
                      <w:r w:rsidR="00B41242">
                        <w:t xml:space="preserve"> lift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1836A64A" wp14:editId="03962DDE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Default="00086A81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86A81" w:rsidRDefault="00086A8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86A81" w:rsidRDefault="00086A81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86A81" w:rsidRDefault="00086A8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434FF" wp14:editId="3BB1C951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 xml:space="preserve">I Cans </w:t>
                            </w:r>
                          </w:p>
                          <w:p w:rsidR="009E1F1D" w:rsidRDefault="009E1F1D">
                            <w:r>
                              <w:t>Use proper techniques with given art medium</w:t>
                            </w:r>
                          </w:p>
                          <w:p w:rsidR="009E1F1D" w:rsidRDefault="008B7817">
                            <w:r>
                              <w:t>Use art</w:t>
                            </w:r>
                            <w:r w:rsidR="009E1F1D">
                              <w:t xml:space="preserve"> tools in a variety of ways.</w:t>
                            </w:r>
                          </w:p>
                          <w:p w:rsidR="009E1F1D" w:rsidRDefault="009E1F1D">
                            <w:r>
                              <w:t>Know how to use and maintain art tools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86A81" w:rsidRDefault="00086A81">
                      <w:r>
                        <w:t xml:space="preserve">I Cans </w:t>
                      </w:r>
                    </w:p>
                    <w:p w:rsidR="009E1F1D" w:rsidRDefault="009E1F1D">
                      <w:r>
                        <w:t>Use proper techniques with given art medium</w:t>
                      </w:r>
                    </w:p>
                    <w:p w:rsidR="009E1F1D" w:rsidRDefault="008B7817">
                      <w:r>
                        <w:t>Use art</w:t>
                      </w:r>
                      <w:r w:rsidR="009E1F1D">
                        <w:t xml:space="preserve"> tools in a variety of ways.</w:t>
                      </w:r>
                    </w:p>
                    <w:p w:rsidR="009E1F1D" w:rsidRDefault="009E1F1D">
                      <w:r>
                        <w:t>Know how to use and maintain art tools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</w:p>
    <w:p w:rsidR="009E6B54" w:rsidRDefault="00163382">
      <w:r w:rsidRPr="006770B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83608" wp14:editId="03ADBDDB">
                <wp:simplePos x="0" y="0"/>
                <wp:positionH relativeFrom="column">
                  <wp:posOffset>-866</wp:posOffset>
                </wp:positionH>
                <wp:positionV relativeFrom="paragraph">
                  <wp:posOffset>351097</wp:posOffset>
                </wp:positionV>
                <wp:extent cx="4619501" cy="9606915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501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B1" w:rsidRPr="00163382" w:rsidRDefault="006770B1" w:rsidP="0067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Lesson </w:t>
                            </w:r>
                          </w:p>
                          <w:p w:rsidR="006770B1" w:rsidRPr="00B437A5" w:rsidRDefault="006770B1" w:rsidP="0067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ONE: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 Students will take o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ut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information from their research.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They will decide what continent they would like to focus on for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this art project. They will then decide which animal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 xml:space="preserve">y will use for this project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as well as the landform/natural habitat in which the animal lives.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Students will then learn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how to use watercolor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pencils,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atercolor techniques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and how to use a variety of 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>brushes. They will then be given a smaller piece of water color paper to experiment with the different techniques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, watercolor pencils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brushes they hav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e been introduced to. Students will also find pictures of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the animals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that they would like to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depict for this project. Students will then complete a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rough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draf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 picture of the animal they ch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se in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its natural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habitat.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Also, do a quick review to see what students may remember from previous lessons and connect them again to the process of watercolor painting: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Who remembers what to do first when we get the watercolor sets? (put water in them to loosen them up)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What are the names of these brushes?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What is the technique cal</w:t>
                            </w:r>
                            <w:r w:rsidR="001D04BA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led when you wet the paper</w:t>
                            </w: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before painting on it? </w:t>
                            </w:r>
                          </w:p>
                          <w:p w:rsidR="006770B1" w:rsidRPr="00EF15AD" w:rsidRDefault="006770B1" w:rsidP="00EF1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Share with students that they will be practicing different painting techniques</w:t>
                            </w:r>
                            <w:r w:rsidRPr="00EF15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sweeping with flat brush,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wet-on-wet,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watercolor wash,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making lines and taps with the round brush-heavy to light,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tapping and sweeping with fan brush, </w:t>
                            </w:r>
                          </w:p>
                          <w:p w:rsidR="006770B1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layering with flat or round brush</w:t>
                            </w:r>
                          </w:p>
                          <w:p w:rsidR="00EF15AD" w:rsidRPr="00F97DA1" w:rsidRDefault="00EF15AD" w:rsidP="00F97DA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7DA1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proper use of watercolor pencils</w:t>
                            </w:r>
                          </w:p>
                          <w:p w:rsidR="00B97A69" w:rsidRPr="00163382" w:rsidRDefault="006770B1" w:rsidP="006770B1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TWO:</w:t>
                            </w:r>
                            <w:r w:rsidR="00163382" w:rsidRPr="001633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04BA">
                              <w:rPr>
                                <w:sz w:val="20"/>
                                <w:szCs w:val="20"/>
                              </w:rPr>
                              <w:t xml:space="preserve">Students will do a quick recap of different techniques they have been introduced to.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They will then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be given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piece of watercolor paper that will be taped to th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eir desk. They will also receive all supplies needed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. Students will use their rough draft drawing to help with their final piece of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05pt;margin-top:27.65pt;width:363.75pt;height:7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">
                <v:textbox>
                  <w:txbxContent>
                    <w:p w:rsidR="006770B1" w:rsidRPr="00163382" w:rsidRDefault="006770B1" w:rsidP="006770B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3382">
                        <w:rPr>
                          <w:b/>
                          <w:sz w:val="20"/>
                          <w:szCs w:val="20"/>
                        </w:rPr>
                        <w:t xml:space="preserve">Lesson </w:t>
                      </w:r>
                    </w:p>
                    <w:p w:rsidR="006770B1" w:rsidRPr="00B437A5" w:rsidRDefault="006770B1" w:rsidP="0067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ONE: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 Students will take o</w:t>
                      </w:r>
                      <w:r w:rsidR="00F97DA1">
                        <w:rPr>
                          <w:sz w:val="20"/>
                          <w:szCs w:val="20"/>
                        </w:rPr>
                        <w:t>ut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information from their research.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They will decide what continent they would like to focus on for </w:t>
                      </w:r>
                      <w:r w:rsidR="00F97DA1">
                        <w:rPr>
                          <w:sz w:val="20"/>
                          <w:szCs w:val="20"/>
                        </w:rPr>
                        <w:t>this art project. They will then decide which animal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6B7EF6">
                        <w:rPr>
                          <w:sz w:val="20"/>
                          <w:szCs w:val="20"/>
                        </w:rPr>
                        <w:t xml:space="preserve">y will use for this project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as well as the landform/natural habitat in which the animal lives. </w:t>
                      </w:r>
                      <w:r w:rsidR="00F97DA1">
                        <w:rPr>
                          <w:sz w:val="20"/>
                          <w:szCs w:val="20"/>
                        </w:rPr>
                        <w:t>Students will then learn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how to use watercolor </w:t>
                      </w:r>
                      <w:r w:rsidR="006B7EF6">
                        <w:rPr>
                          <w:sz w:val="20"/>
                          <w:szCs w:val="20"/>
                        </w:rPr>
                        <w:t>pencils,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w</w:t>
                      </w:r>
                      <w:r w:rsidR="00E565EC">
                        <w:rPr>
                          <w:sz w:val="20"/>
                          <w:szCs w:val="20"/>
                        </w:rPr>
                        <w:t>atercolor techniques</w:t>
                      </w:r>
                      <w:r w:rsidR="006B7EF6">
                        <w:rPr>
                          <w:sz w:val="20"/>
                          <w:szCs w:val="20"/>
                        </w:rPr>
                        <w:t>,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and how to use a variety of </w:t>
                      </w:r>
                      <w:r w:rsidR="004167E8">
                        <w:rPr>
                          <w:sz w:val="20"/>
                          <w:szCs w:val="20"/>
                        </w:rPr>
                        <w:t>brushes. They will then be given a smaller piece of water color paper to experiment with the different techniques</w:t>
                      </w:r>
                      <w:r w:rsidR="00E565EC">
                        <w:rPr>
                          <w:sz w:val="20"/>
                          <w:szCs w:val="20"/>
                        </w:rPr>
                        <w:t>, watercolor pencils</w:t>
                      </w:r>
                      <w:r w:rsidR="00F97DA1">
                        <w:rPr>
                          <w:sz w:val="20"/>
                          <w:szCs w:val="20"/>
                        </w:rPr>
                        <w:t>, and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brushes they hav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e been introduced to. Students will also find pictures of </w:t>
                      </w:r>
                      <w:r w:rsidR="00F97DA1">
                        <w:rPr>
                          <w:sz w:val="20"/>
                          <w:szCs w:val="20"/>
                        </w:rPr>
                        <w:t>the animals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that they would like to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depict for this project. Students will then complete a </w:t>
                      </w:r>
                      <w:r w:rsidR="00F97DA1">
                        <w:rPr>
                          <w:sz w:val="20"/>
                          <w:szCs w:val="20"/>
                        </w:rPr>
                        <w:t>rough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draf</w:t>
                      </w:r>
                      <w:r w:rsidR="00F97DA1">
                        <w:rPr>
                          <w:sz w:val="20"/>
                          <w:szCs w:val="20"/>
                        </w:rPr>
                        <w:t>t picture of the animal they ch</w:t>
                      </w:r>
                      <w:r w:rsidR="00441AE8">
                        <w:rPr>
                          <w:sz w:val="20"/>
                          <w:szCs w:val="20"/>
                        </w:rPr>
                        <w:t>o</w:t>
                      </w:r>
                      <w:r w:rsidR="006B7EF6">
                        <w:rPr>
                          <w:sz w:val="20"/>
                          <w:szCs w:val="20"/>
                        </w:rPr>
                        <w:t>o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se in </w:t>
                      </w:r>
                      <w:r w:rsidR="006B7EF6">
                        <w:rPr>
                          <w:sz w:val="20"/>
                          <w:szCs w:val="20"/>
                        </w:rPr>
                        <w:t>its natural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habitat.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 xml:space="preserve">Also, do a quick review to see what students may remember from previous lessons and connect them again to the process of watercolor painting: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Who remembers what to do first when we get the watercolor sets? (put water in them to loosen them up)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What are the names of these brushes?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What is the technique cal</w:t>
                      </w:r>
                      <w:r w:rsidR="001D04BA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led when you wet the paper</w:t>
                      </w: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 before painting on it? </w:t>
                      </w:r>
                    </w:p>
                    <w:p w:rsidR="006770B1" w:rsidRPr="00EF15AD" w:rsidRDefault="006770B1" w:rsidP="00EF1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>Share with students that they will be practicing different painting techniques</w:t>
                      </w:r>
                      <w:r w:rsidRPr="00EF15A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sweeping with flat brush,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wet-on-wet,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watercolor wash,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making lines and taps with the round brush-heavy to light,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tapping and sweeping with fan brush, </w:t>
                      </w:r>
                    </w:p>
                    <w:p w:rsidR="006770B1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layering with flat or round brush</w:t>
                      </w:r>
                    </w:p>
                    <w:p w:rsidR="00EF15AD" w:rsidRPr="00F97DA1" w:rsidRDefault="00EF15AD" w:rsidP="00F97DA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F97DA1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proper use of watercolor pencils</w:t>
                      </w:r>
                    </w:p>
                    <w:p w:rsidR="00B97A69" w:rsidRPr="00163382" w:rsidRDefault="006770B1" w:rsidP="006770B1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TWO:</w:t>
                      </w:r>
                      <w:r w:rsidR="00163382" w:rsidRPr="001633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D04BA">
                        <w:rPr>
                          <w:sz w:val="20"/>
                          <w:szCs w:val="20"/>
                        </w:rPr>
                        <w:t xml:space="preserve">Students will do a quick recap of different techniques they have been introduced to.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They will then </w:t>
                      </w:r>
                      <w:r w:rsidR="006B7EF6">
                        <w:rPr>
                          <w:sz w:val="20"/>
                          <w:szCs w:val="20"/>
                        </w:rPr>
                        <w:t>be given</w:t>
                      </w:r>
                      <w:r w:rsidR="00F97DA1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piece of watercolor paper that will be taped to th</w:t>
                      </w:r>
                      <w:r w:rsidR="00F97DA1">
                        <w:rPr>
                          <w:sz w:val="20"/>
                          <w:szCs w:val="20"/>
                        </w:rPr>
                        <w:t>eir desk. They will also receive all supplies needed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. Students will use their rough draft drawing to help with their final piece of art. </w:t>
                      </w:r>
                    </w:p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075EC" wp14:editId="4ED8CB88">
                <wp:simplePos x="0" y="0"/>
                <wp:positionH relativeFrom="column">
                  <wp:posOffset>-2857500</wp:posOffset>
                </wp:positionH>
                <wp:positionV relativeFrom="paragraph">
                  <wp:posOffset>1496695</wp:posOffset>
                </wp:positionV>
                <wp:extent cx="2735580" cy="13716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Pr="00483339" w:rsidRDefault="00086A81">
                            <w:r w:rsidRPr="00483339">
                              <w:t>Lesson description:</w:t>
                            </w:r>
                            <w:r>
                              <w:t xml:space="preserve"> 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To learn and </w:t>
                            </w:r>
                            <w:r w:rsidR="00AB3757">
                              <w:rPr>
                                <w:rFonts w:cs="Times New Roman"/>
                              </w:rPr>
                              <w:t>use watercolor techniques</w:t>
                            </w:r>
                            <w:r w:rsidR="005F75AE">
                              <w:rPr>
                                <w:rFonts w:cs="Times New Roman"/>
                              </w:rPr>
                              <w:t xml:space="preserve"> as well as watercolor pencils</w:t>
                            </w:r>
                            <w:r w:rsidR="00AB3757">
                              <w:rPr>
                                <w:rFonts w:cs="Times New Roman"/>
                              </w:rPr>
                              <w:t xml:space="preserve"> to visua</w:t>
                            </w:r>
                            <w:r w:rsidR="005F75AE">
                              <w:rPr>
                                <w:rFonts w:cs="Times New Roman"/>
                              </w:rPr>
                              <w:t>lly represent animals in their natural habitat</w:t>
                            </w:r>
                            <w:r w:rsidR="00AB3757">
                              <w:rPr>
                                <w:rFonts w:cs="Times New Roman"/>
                              </w:rPr>
                              <w:t>.</w:t>
                            </w:r>
                            <w:r w:rsidR="00AB3757" w:rsidRPr="004833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17.85pt;width:215.4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aQJw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">
                <v:textbox>
                  <w:txbxContent>
                    <w:p w:rsidR="00086A81" w:rsidRPr="00483339" w:rsidRDefault="00086A81">
                      <w:r w:rsidRPr="00483339">
                        <w:t>Lesson description:</w:t>
                      </w:r>
                      <w:r>
                        <w:t xml:space="preserve">  </w:t>
                      </w:r>
                      <w:r w:rsidRPr="00483339">
                        <w:rPr>
                          <w:rFonts w:cs="Times New Roman"/>
                        </w:rPr>
                        <w:t xml:space="preserve">To learn and </w:t>
                      </w:r>
                      <w:r w:rsidR="00AB3757">
                        <w:rPr>
                          <w:rFonts w:cs="Times New Roman"/>
                        </w:rPr>
                        <w:t>use watercolor techniques</w:t>
                      </w:r>
                      <w:r w:rsidR="005F75AE">
                        <w:rPr>
                          <w:rFonts w:cs="Times New Roman"/>
                        </w:rPr>
                        <w:t xml:space="preserve"> as well as watercolor pencils</w:t>
                      </w:r>
                      <w:r w:rsidR="00AB3757">
                        <w:rPr>
                          <w:rFonts w:cs="Times New Roman"/>
                        </w:rPr>
                        <w:t xml:space="preserve"> to visua</w:t>
                      </w:r>
                      <w:r w:rsidR="005F75AE">
                        <w:rPr>
                          <w:rFonts w:cs="Times New Roman"/>
                        </w:rPr>
                        <w:t>lly represent animals in their natural habitat</w:t>
                      </w:r>
                      <w:r w:rsidR="00AB3757">
                        <w:rPr>
                          <w:rFonts w:cs="Times New Roman"/>
                        </w:rPr>
                        <w:t>.</w:t>
                      </w:r>
                      <w:r w:rsidR="00AB3757" w:rsidRPr="004833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4F05A" wp14:editId="4E85A5A1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Teacher Background Knowledge</w:t>
                            </w:r>
                          </w:p>
                          <w:p w:rsidR="00086A81" w:rsidRDefault="00086A81" w:rsidP="0009429E">
                            <w:r>
                              <w:t>Know the following techniques: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Making lines and taps with the round brush-heavy to light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Tapping and sweeping with fan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Layering with flat or round brush</w:t>
                            </w:r>
                          </w:p>
                          <w:p w:rsidR="005F75AE" w:rsidRDefault="005F75AE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Using watercolor pencils to create fine lines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jmKA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bH4SqIbmgNQ6GBscBxI3HbiflPTY3BX1P3bMCUrU&#10;R4Py3Ezn8zgNyZgX1zM03KWnvvQwwxGqooGScbsOaYIicQbuUMZWJoKj3mMmx5yxaRPvxwGLU3Fp&#10;p6hfv4HV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EhCeOY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86A81" w:rsidRDefault="00086A81">
                      <w:r>
                        <w:t>Teacher Background Knowledge</w:t>
                      </w:r>
                    </w:p>
                    <w:p w:rsidR="00086A81" w:rsidRDefault="00086A81" w:rsidP="0009429E">
                      <w:r>
                        <w:t>Know the following techniques: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Making lines and taps with the round brush-heavy to light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Tapping and sweeping with fan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Layering with flat or round brush</w:t>
                      </w:r>
                    </w:p>
                    <w:p w:rsidR="005F75AE" w:rsidRDefault="005F75AE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Using watercolor pencils to create fine lines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6B3F10" w:rsidRDefault="006B3F10"/>
    <w:p w:rsidR="00E96D1A" w:rsidRDefault="006B3F1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3FDBB87E" wp14:editId="6B419C9A">
                <wp:simplePos x="0" y="0"/>
                <wp:positionH relativeFrom="page">
                  <wp:posOffset>-19050</wp:posOffset>
                </wp:positionH>
                <wp:positionV relativeFrom="page">
                  <wp:posOffset>100330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Pr="00BC4132" w:rsidRDefault="00086A8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-1.5pt;margin-top:7.9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DRrV8S3wAAAAo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86A81" w:rsidRPr="00BC4132" w:rsidRDefault="00086A8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r w:rsidR="008B7817">
              <w:t>Is</w:t>
            </w:r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D46C26" w:rsidRDefault="00D46C26" w:rsidP="00D46C26">
      <w:pPr>
        <w:rPr>
          <w:b/>
        </w:rPr>
      </w:pPr>
    </w:p>
    <w:p w:rsidR="00D46C26" w:rsidRDefault="00D46C26" w:rsidP="00D46C26">
      <w:pPr>
        <w:rPr>
          <w:b/>
        </w:rPr>
      </w:pPr>
    </w:p>
    <w:p w:rsidR="00AD44BB" w:rsidRDefault="009E6B54" w:rsidP="00AD44BB">
      <w:r>
        <w:t xml:space="preserve"> </w:t>
      </w:r>
    </w:p>
    <w:sectPr w:rsid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7F" w:rsidRDefault="00F2467F" w:rsidP="00FC148F">
      <w:pPr>
        <w:spacing w:after="0" w:line="240" w:lineRule="auto"/>
      </w:pPr>
      <w:r>
        <w:separator/>
      </w:r>
    </w:p>
  </w:endnote>
  <w:end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7F" w:rsidRDefault="00F2467F" w:rsidP="00FC148F">
      <w:pPr>
        <w:spacing w:after="0" w:line="240" w:lineRule="auto"/>
      </w:pPr>
      <w:r>
        <w:separator/>
      </w:r>
    </w:p>
  </w:footnote>
  <w:foot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C7"/>
    <w:multiLevelType w:val="hybridMultilevel"/>
    <w:tmpl w:val="5372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6DA"/>
    <w:multiLevelType w:val="multilevel"/>
    <w:tmpl w:val="B9023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5348D7"/>
    <w:multiLevelType w:val="multilevel"/>
    <w:tmpl w:val="36EAF9DC"/>
    <w:lvl w:ilvl="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  <w:sz w:val="20"/>
      </w:rPr>
    </w:lvl>
  </w:abstractNum>
  <w:abstractNum w:abstractNumId="3">
    <w:nsid w:val="25114177"/>
    <w:multiLevelType w:val="hybridMultilevel"/>
    <w:tmpl w:val="52A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A5E"/>
    <w:multiLevelType w:val="hybridMultilevel"/>
    <w:tmpl w:val="65447F76"/>
    <w:lvl w:ilvl="0" w:tplc="27D6C6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B0496"/>
    <w:multiLevelType w:val="hybridMultilevel"/>
    <w:tmpl w:val="01B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5AF"/>
    <w:multiLevelType w:val="multilevel"/>
    <w:tmpl w:val="8140D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352A"/>
    <w:rsid w:val="000527BD"/>
    <w:rsid w:val="00055AE6"/>
    <w:rsid w:val="00074CFC"/>
    <w:rsid w:val="00086A81"/>
    <w:rsid w:val="0009429E"/>
    <w:rsid w:val="0009770E"/>
    <w:rsid w:val="000B19D4"/>
    <w:rsid w:val="000B6401"/>
    <w:rsid w:val="00145C0E"/>
    <w:rsid w:val="0014692E"/>
    <w:rsid w:val="00163382"/>
    <w:rsid w:val="001A6101"/>
    <w:rsid w:val="001D04BA"/>
    <w:rsid w:val="001D2E07"/>
    <w:rsid w:val="001D7D85"/>
    <w:rsid w:val="002222B6"/>
    <w:rsid w:val="002402AE"/>
    <w:rsid w:val="00286E2B"/>
    <w:rsid w:val="002A4A88"/>
    <w:rsid w:val="002A67E4"/>
    <w:rsid w:val="002B2009"/>
    <w:rsid w:val="002D0EA4"/>
    <w:rsid w:val="002F77D6"/>
    <w:rsid w:val="002F77EC"/>
    <w:rsid w:val="00346EFF"/>
    <w:rsid w:val="004167E8"/>
    <w:rsid w:val="00416846"/>
    <w:rsid w:val="004215DB"/>
    <w:rsid w:val="00435A98"/>
    <w:rsid w:val="00441AE8"/>
    <w:rsid w:val="004654AE"/>
    <w:rsid w:val="00483339"/>
    <w:rsid w:val="00483602"/>
    <w:rsid w:val="004A197B"/>
    <w:rsid w:val="00523B8F"/>
    <w:rsid w:val="0053386A"/>
    <w:rsid w:val="00537CB8"/>
    <w:rsid w:val="0057065C"/>
    <w:rsid w:val="0058143E"/>
    <w:rsid w:val="005824A7"/>
    <w:rsid w:val="005A4C26"/>
    <w:rsid w:val="005D124B"/>
    <w:rsid w:val="005F75AE"/>
    <w:rsid w:val="005F7625"/>
    <w:rsid w:val="0063378C"/>
    <w:rsid w:val="00640709"/>
    <w:rsid w:val="00647206"/>
    <w:rsid w:val="006554FC"/>
    <w:rsid w:val="00657003"/>
    <w:rsid w:val="006650A2"/>
    <w:rsid w:val="006660EB"/>
    <w:rsid w:val="006770B1"/>
    <w:rsid w:val="006B3F10"/>
    <w:rsid w:val="006B7EF6"/>
    <w:rsid w:val="006C2A96"/>
    <w:rsid w:val="006F0B0C"/>
    <w:rsid w:val="00714164"/>
    <w:rsid w:val="00752958"/>
    <w:rsid w:val="00770779"/>
    <w:rsid w:val="00862B04"/>
    <w:rsid w:val="00864ED6"/>
    <w:rsid w:val="00893317"/>
    <w:rsid w:val="008B7817"/>
    <w:rsid w:val="008C28A3"/>
    <w:rsid w:val="008C2DBE"/>
    <w:rsid w:val="008C70DF"/>
    <w:rsid w:val="008F3D78"/>
    <w:rsid w:val="008F4260"/>
    <w:rsid w:val="00902070"/>
    <w:rsid w:val="00920EE5"/>
    <w:rsid w:val="00927D0F"/>
    <w:rsid w:val="00931630"/>
    <w:rsid w:val="00936D5E"/>
    <w:rsid w:val="00946ECD"/>
    <w:rsid w:val="00971A74"/>
    <w:rsid w:val="00992E41"/>
    <w:rsid w:val="009C29E3"/>
    <w:rsid w:val="009E1F1D"/>
    <w:rsid w:val="009E6B54"/>
    <w:rsid w:val="009F0ACB"/>
    <w:rsid w:val="00A270C5"/>
    <w:rsid w:val="00A40453"/>
    <w:rsid w:val="00A51D1A"/>
    <w:rsid w:val="00A86041"/>
    <w:rsid w:val="00A96C62"/>
    <w:rsid w:val="00AB3757"/>
    <w:rsid w:val="00AC12CF"/>
    <w:rsid w:val="00AC4536"/>
    <w:rsid w:val="00AD44BB"/>
    <w:rsid w:val="00B41242"/>
    <w:rsid w:val="00B437A5"/>
    <w:rsid w:val="00B81313"/>
    <w:rsid w:val="00B97A69"/>
    <w:rsid w:val="00BC4132"/>
    <w:rsid w:val="00BD3EB4"/>
    <w:rsid w:val="00BF04BB"/>
    <w:rsid w:val="00CC3EE6"/>
    <w:rsid w:val="00CE01D3"/>
    <w:rsid w:val="00D46C26"/>
    <w:rsid w:val="00D47397"/>
    <w:rsid w:val="00D82EF0"/>
    <w:rsid w:val="00E565EC"/>
    <w:rsid w:val="00E56CBC"/>
    <w:rsid w:val="00E96D1A"/>
    <w:rsid w:val="00EF15AD"/>
    <w:rsid w:val="00F070E2"/>
    <w:rsid w:val="00F11720"/>
    <w:rsid w:val="00F1247F"/>
    <w:rsid w:val="00F14464"/>
    <w:rsid w:val="00F2467F"/>
    <w:rsid w:val="00F57863"/>
    <w:rsid w:val="00F63B8E"/>
    <w:rsid w:val="00F97DA1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031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648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71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8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C3147-8654-4BFB-8E9A-FA122E2E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2013-09-01T01:33:00Z</dcterms:created>
  <dcterms:modified xsi:type="dcterms:W3CDTF">2013-09-01T01:33:00Z</dcterms:modified>
</cp:coreProperties>
</file>