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074CFC" w:rsidRDefault="0095679F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Watercolor Character Traits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p w:rsidR="00074CFC" w:rsidRDefault="0095679F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Watercolor Character Traits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95679F">
                                <w:r>
                                  <w:t xml:space="preserve">This lesson connects to the reading standard on character traits.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95679F">
                          <w:r>
                            <w:t xml:space="preserve">This lesson connects to the reading standard on character traits.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5DE3" w:rsidRDefault="00465DE3" w:rsidP="00465DE3">
                                <w:pPr>
                                  <w:pStyle w:val="NoSpacing"/>
                                </w:pPr>
                                <w:r>
                                  <w:t>Art Standards</w:t>
                                </w:r>
                                <w:proofErr w:type="gramStart"/>
                                <w:r>
                                  <w:t>:4.1.2</w:t>
                                </w:r>
                                <w:proofErr w:type="gramEnd"/>
                                <w:r>
                                  <w:t xml:space="preserve"> Know the different techniques used to create visual art         4.2.1 Know the differences among visual art structures and functions.</w:t>
                                </w:r>
                              </w:p>
                              <w:p w:rsidR="00074CFC" w:rsidRDefault="00074CFC" w:rsidP="00465DE3">
                                <w:pPr>
                                  <w:pStyle w:val="NoSpacing"/>
                                </w:pPr>
                                <w:r>
                                  <w:t xml:space="preserve">Alignment Standards: </w:t>
                                </w:r>
                                <w:r w:rsidR="00465DE3">
                                  <w:t>Rl.3.3 Describe characters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465DE3" w:rsidRDefault="00465DE3" w:rsidP="00465DE3">
                          <w:pPr>
                            <w:pStyle w:val="NoSpacing"/>
                          </w:pPr>
                          <w:r>
                            <w:t>Art Standards</w:t>
                          </w:r>
                          <w:proofErr w:type="gramStart"/>
                          <w:r>
                            <w:t>:4.1.2</w:t>
                          </w:r>
                          <w:proofErr w:type="gramEnd"/>
                          <w:r>
                            <w:t xml:space="preserve"> Know the different techniques used to create visual art         4.2.1 Know the differences among visual art structures and functions.</w:t>
                          </w:r>
                        </w:p>
                        <w:p w:rsidR="00074CFC" w:rsidRDefault="00074CFC" w:rsidP="00465DE3">
                          <w:pPr>
                            <w:pStyle w:val="NoSpacing"/>
                          </w:pPr>
                          <w:r>
                            <w:t xml:space="preserve">Alignment Standards: </w:t>
                          </w:r>
                          <w:r w:rsidR="00465DE3">
                            <w:t>Rl.3.3 Describe characters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0B7E" w:rsidRDefault="00074CFC">
                                <w:r>
                                  <w:t xml:space="preserve">Materials: </w:t>
                                </w:r>
                                <w:r w:rsidR="009C0B7E">
                                  <w:t xml:space="preserve">White construction paper, water colors, brushes, sharpies, newspaper,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9C0B7E" w:rsidRDefault="00074CFC">
                          <w:r>
                            <w:t xml:space="preserve">Materials: </w:t>
                          </w:r>
                          <w:r w:rsidR="009C0B7E">
                            <w:t xml:space="preserve">White construction paper, water colors, brushes, sharpies, newspaper,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C0B7E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5679F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C0B7E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C0B7E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5679F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C0B7E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9C0B7E">
                                  <w:t>3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9C0B7E">
                                  <w:t xml:space="preserve">2-40 minute sessions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9C0B7E">
                            <w:t>3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9C0B7E">
                            <w:t xml:space="preserve">2-40 minute sessions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9C0B7E" w:rsidRDefault="009C0B7E">
                            <w:r>
                              <w:t>Lay down newspaper and prepare cups of water and water colors</w:t>
                            </w:r>
                          </w:p>
                          <w:p w:rsidR="00465DE3" w:rsidRDefault="00465DE3">
                            <w:r>
                              <w:t>Display list of examples of character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9C0B7E" w:rsidRDefault="009C0B7E">
                      <w:r>
                        <w:t>Lay down newspaper and prepare cups of water and water colors</w:t>
                      </w:r>
                    </w:p>
                    <w:p w:rsidR="00465DE3" w:rsidRDefault="00465DE3">
                      <w:r>
                        <w:t>Display list of examples of character traits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9C0B7E">
                              <w:t xml:space="preserve"> Character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9C0B7E">
                        <w:t xml:space="preserve"> Character traits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2E0319">
                            <w:r>
                              <w:t>I can describe a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2E0319">
                      <w:r>
                        <w:t xml:space="preserve">I can describe a </w:t>
                      </w:r>
                      <w:r>
                        <w:t>character.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95679F">
                              <w:t xml:space="preserve">  The student will create a watercolor piece listing their own character traits.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95679F">
                        <w:t xml:space="preserve">  The student will create a watercolor piece listing their own character traits.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A2464C" w:rsidRDefault="00A2464C">
                            <w:r>
                              <w:t>Example found on Pinterest:</w:t>
                            </w:r>
                          </w:p>
                          <w:p w:rsidR="00A2464C" w:rsidRDefault="009A3C25">
                            <w:hyperlink r:id="rId9" w:history="1">
                              <w:r w:rsidR="00A2464C" w:rsidRPr="00237CE7">
                                <w:rPr>
                                  <w:rStyle w:val="Hyperlink"/>
                                </w:rPr>
                                <w:t>http://artclassworks.blogspot.com/2012/05/self-esteem-portraits.html</w:t>
                              </w:r>
                            </w:hyperlink>
                          </w:p>
                          <w:p w:rsidR="00A2464C" w:rsidRDefault="00A2464C">
                            <w:r>
                              <w:rPr>
                                <w:rFonts w:ascii="Georgia" w:hAnsi="Georgia"/>
                                <w:noProof/>
                                <w:color w:val="191919"/>
                              </w:rPr>
                              <w:drawing>
                                <wp:inline distT="0" distB="0" distL="0" distR="0" wp14:anchorId="4599B742" wp14:editId="4F3A21E0">
                                  <wp:extent cx="1304925" cy="1739900"/>
                                  <wp:effectExtent l="0" t="0" r="9525" b="0"/>
                                  <wp:docPr id="12" name="Picture 12" descr="http://3.bp.blogspot.com/-gzTJDloEdtk/T8Ys7y2CpPI/AAAAAAAAB8o/kbYSm19h9R4/s320/IMG_1279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gzTJDloEdtk/T8Ys7y2CpPI/AAAAAAAAB8o/kbYSm19h9R4/s320/IMG_1279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64C" w:rsidRDefault="00A2464C">
                            <w:r>
                              <w:t>Teach lesson on character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A2464C" w:rsidRDefault="00A2464C">
                      <w:r>
                        <w:t>Example found on Pinterest:</w:t>
                      </w:r>
                    </w:p>
                    <w:p w:rsidR="00A2464C" w:rsidRDefault="00A2464C">
                      <w:hyperlink r:id="rId12" w:history="1">
                        <w:r w:rsidRPr="00237CE7">
                          <w:rPr>
                            <w:rStyle w:val="Hyperlink"/>
                          </w:rPr>
                          <w:t>http://artclassworks.blogspot.com/2012/05/self-esteem-portraits.html</w:t>
                        </w:r>
                      </w:hyperlink>
                    </w:p>
                    <w:p w:rsidR="00A2464C" w:rsidRDefault="00A2464C">
                      <w:r>
                        <w:rPr>
                          <w:rFonts w:ascii="Georgia" w:hAnsi="Georgia"/>
                          <w:noProof/>
                          <w:color w:val="191919"/>
                        </w:rPr>
                        <w:drawing>
                          <wp:inline distT="0" distB="0" distL="0" distR="0" wp14:anchorId="4599B742" wp14:editId="4F3A21E0">
                            <wp:extent cx="1304925" cy="1739900"/>
                            <wp:effectExtent l="0" t="0" r="9525" b="0"/>
                            <wp:docPr id="12" name="Picture 12" descr="http://3.bp.blogspot.com/-gzTJDloEdtk/T8Ys7y2CpPI/AAAAAAAAB8o/kbYSm19h9R4/s320/IMG_1279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gzTJDloEdtk/T8Ys7y2CpPI/AAAAAAAAB8o/kbYSm19h9R4/s320/IMG_1279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73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64C" w:rsidRDefault="00A2464C">
                      <w:r>
                        <w:t>Teach lesson on character traits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E3" w:rsidRDefault="00074CFC" w:rsidP="00465DE3">
                            <w:pPr>
                              <w:pStyle w:val="NoSpacing"/>
                            </w:pPr>
                            <w:r>
                              <w:t>Lesson</w:t>
                            </w:r>
                          </w:p>
                          <w:p w:rsidR="00465DE3" w:rsidRDefault="00465DE3" w:rsidP="00465D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Students brainstorm a list of character traits that they are proud of.  IE: I am a good friend, humorous, considerate.  Words should be spelled correctly.</w:t>
                            </w:r>
                          </w:p>
                          <w:p w:rsidR="00074CFC" w:rsidRDefault="00465DE3" w:rsidP="00465D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then get a white piece of construction paper. They will draw in pencil a basic outline of their head an</w:t>
                            </w:r>
                            <w:r w:rsidR="00257950">
                              <w:t>d</w:t>
                            </w:r>
                            <w:r>
                              <w:t xml:space="preserve"> neck.</w:t>
                            </w:r>
                            <w:r w:rsidR="00257950">
                              <w:t xml:space="preserve">  The head should take up most of the page.</w:t>
                            </w:r>
                          </w:p>
                          <w:p w:rsidR="00257950" w:rsidRDefault="00257950" w:rsidP="002579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then fill up their “head” with phrases and words of the character traits that they brainstormed.  If students are stuck it is always interesting to have a share out session.  Students should be encouraged to be creative when writing the words.  They may change their writing style (cursive, block letters, </w:t>
                            </w:r>
                            <w:proofErr w:type="gramStart"/>
                            <w:r>
                              <w:t>flowers</w:t>
                            </w:r>
                            <w:proofErr w:type="gramEnd"/>
                            <w:r>
                              <w:t xml:space="preserve"> for dots) and they should try to fill in their head while making it look appealing.</w:t>
                            </w:r>
                          </w:p>
                          <w:p w:rsidR="00257950" w:rsidRDefault="00257950" w:rsidP="002579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outline the words and shape of the head in black permanent marker.</w:t>
                            </w:r>
                          </w:p>
                          <w:p w:rsidR="00257950" w:rsidRDefault="00257950" w:rsidP="002579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then use watercolors to paint their entire page.  </w:t>
                            </w:r>
                          </w:p>
                          <w:p w:rsidR="00257950" w:rsidRDefault="00257950" w:rsidP="002579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the paint is dried, other students may write down compliments on the outside part of the head.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465DE3" w:rsidRDefault="00074CFC" w:rsidP="00465DE3">
                      <w:pPr>
                        <w:pStyle w:val="NoSpacing"/>
                      </w:pPr>
                      <w:r>
                        <w:t>Lesson</w:t>
                      </w:r>
                    </w:p>
                    <w:p w:rsidR="00465DE3" w:rsidRDefault="00465DE3" w:rsidP="00465DE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 Students brainstorm a list of character traits that they are proud of.  IE: I am a good friend, humorous, considerate.  Words should be spelled correctly.</w:t>
                      </w:r>
                    </w:p>
                    <w:p w:rsidR="00074CFC" w:rsidRDefault="00465DE3" w:rsidP="00465DE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Students then get a white piece of construction paper. They will draw in pencil a basic outline of their head an</w:t>
                      </w:r>
                      <w:r w:rsidR="00257950">
                        <w:t>d</w:t>
                      </w:r>
                      <w:r>
                        <w:t xml:space="preserve"> neck.</w:t>
                      </w:r>
                      <w:r w:rsidR="00257950">
                        <w:t xml:space="preserve">  The head should take up most of the page.</w:t>
                      </w:r>
                    </w:p>
                    <w:p w:rsidR="00257950" w:rsidRDefault="00257950" w:rsidP="00257950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then fill up their “head” with phrases and words of the character traits that they brainstormed.  If students are stuck it is always interesting to have a share out session.  Students should be encouraged to be creative when writing the words.  They may change their writing style (cursive, block letters, </w:t>
                      </w:r>
                      <w:proofErr w:type="gramStart"/>
                      <w:r>
                        <w:t>flowers</w:t>
                      </w:r>
                      <w:proofErr w:type="gramEnd"/>
                      <w:r>
                        <w:t xml:space="preserve"> for dots) and they should try to fill in their head while making it look appealing.</w:t>
                      </w:r>
                    </w:p>
                    <w:p w:rsidR="00257950" w:rsidRDefault="00257950" w:rsidP="00257950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Students outline the words and shape of the head in black permanent marker.</w:t>
                      </w:r>
                    </w:p>
                    <w:p w:rsidR="00257950" w:rsidRDefault="00257950" w:rsidP="00257950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then use watercolors to paint their entire page.  </w:t>
                      </w:r>
                    </w:p>
                    <w:p w:rsidR="00257950" w:rsidRDefault="00257950" w:rsidP="00257950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When the paint is dried, other students may write down compliments on the outside part of the head.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00B"/>
    <w:multiLevelType w:val="hybridMultilevel"/>
    <w:tmpl w:val="6F5A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402AE"/>
    <w:rsid w:val="00257950"/>
    <w:rsid w:val="00286E2B"/>
    <w:rsid w:val="002E0319"/>
    <w:rsid w:val="00435A98"/>
    <w:rsid w:val="00465DE3"/>
    <w:rsid w:val="00483602"/>
    <w:rsid w:val="006650A2"/>
    <w:rsid w:val="00864ED6"/>
    <w:rsid w:val="008C2DBE"/>
    <w:rsid w:val="008C70DF"/>
    <w:rsid w:val="008F3E42"/>
    <w:rsid w:val="008F4260"/>
    <w:rsid w:val="00920EE5"/>
    <w:rsid w:val="0095679F"/>
    <w:rsid w:val="00992E41"/>
    <w:rsid w:val="009A3C25"/>
    <w:rsid w:val="009C0B7E"/>
    <w:rsid w:val="009E6B54"/>
    <w:rsid w:val="009F0ACB"/>
    <w:rsid w:val="00A2464C"/>
    <w:rsid w:val="00A270C5"/>
    <w:rsid w:val="00A86041"/>
    <w:rsid w:val="00AC4536"/>
    <w:rsid w:val="00AD44BB"/>
    <w:rsid w:val="00B81313"/>
    <w:rsid w:val="00BC4132"/>
    <w:rsid w:val="00D47397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24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24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3.bp.blogspot.com/-gzTJDloEdtk/T8Ys7y2CpPI/AAAAAAAAB8o/kbYSm19h9R4/s1600/IMG_1279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artclassworks.blogspot.com/2012/05/self-esteem-portrai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3.bp.blogspot.com/-gzTJDloEdtk/T8Ys7y2CpPI/AAAAAAAAB8o/kbYSm19h9R4/s1600/IMG_1279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classworks.blogspot.com/2012/05/self-esteem-portraits.html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2014-02-19T18:36:00Z</dcterms:created>
  <dcterms:modified xsi:type="dcterms:W3CDTF">2014-02-19T18:36:00Z</dcterms:modified>
</cp:coreProperties>
</file>